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A2" w:rsidRPr="009D003B" w:rsidRDefault="001849A2" w:rsidP="001849A2">
      <w:pPr>
        <w:shd w:val="clear" w:color="auto" w:fill="FFFFFF"/>
        <w:spacing w:after="187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7F2F7E">
        <w:rPr>
          <w:rFonts w:ascii="Times New Roman" w:hAnsi="Times New Roman"/>
          <w:bCs/>
          <w:sz w:val="24"/>
          <w:szCs w:val="24"/>
          <w:lang w:val="ru-RU"/>
        </w:rPr>
        <w:t xml:space="preserve">Количество часов по учебному плану МБОУ СОШ села Бикмурзино </w:t>
      </w:r>
      <w:r>
        <w:rPr>
          <w:rFonts w:ascii="Times New Roman" w:hAnsi="Times New Roman"/>
          <w:bCs/>
          <w:sz w:val="24"/>
          <w:szCs w:val="24"/>
          <w:lang w:val="ru-RU"/>
        </w:rPr>
        <w:t>на изучение литературы  в 5 классе</w:t>
      </w:r>
      <w:r w:rsidRPr="007F2F7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отводится 2</w:t>
      </w:r>
      <w:r w:rsidRPr="007F2F7E">
        <w:rPr>
          <w:rFonts w:ascii="Times New Roman" w:hAnsi="Times New Roman"/>
          <w:bCs/>
          <w:sz w:val="24"/>
          <w:szCs w:val="24"/>
          <w:lang w:val="ru-RU"/>
        </w:rPr>
        <w:t xml:space="preserve"> час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а </w:t>
      </w:r>
      <w:r w:rsidRPr="007F2F7E">
        <w:rPr>
          <w:rFonts w:ascii="Times New Roman" w:hAnsi="Times New Roman"/>
          <w:bCs/>
          <w:sz w:val="24"/>
          <w:szCs w:val="24"/>
          <w:lang w:val="ru-RU"/>
        </w:rPr>
        <w:t xml:space="preserve"> в неделю. Всего</w:t>
      </w:r>
      <w:r>
        <w:rPr>
          <w:rFonts w:ascii="Times New Roman" w:hAnsi="Times New Roman"/>
          <w:bCs/>
          <w:sz w:val="24"/>
          <w:szCs w:val="24"/>
          <w:lang w:val="ru-RU"/>
        </w:rPr>
        <w:t>: 68 часов</w:t>
      </w:r>
      <w:r w:rsidRPr="007F2F7E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1849A2" w:rsidRPr="009D003B" w:rsidRDefault="001849A2" w:rsidP="001849A2">
      <w:pPr>
        <w:widowControl w:val="0"/>
        <w:spacing w:after="0"/>
        <w:ind w:firstLine="720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i/>
          <w:snapToGrid w:val="0"/>
          <w:sz w:val="24"/>
          <w:szCs w:val="24"/>
          <w:lang w:val="ru-RU"/>
        </w:rPr>
        <w:t xml:space="preserve">Личностными </w:t>
      </w:r>
      <w:r w:rsidRPr="009D003B">
        <w:rPr>
          <w:rFonts w:ascii="Times New Roman" w:hAnsi="Times New Roman"/>
          <w:b/>
          <w:snapToGrid w:val="0"/>
          <w:sz w:val="24"/>
          <w:szCs w:val="24"/>
          <w:lang w:val="ru-RU"/>
        </w:rPr>
        <w:t>результатами</w:t>
      </w:r>
      <w:r w:rsidRPr="009D003B">
        <w:rPr>
          <w:rFonts w:ascii="Times New Roman" w:hAnsi="Times New Roman"/>
          <w:snapToGrid w:val="0"/>
          <w:sz w:val="24"/>
          <w:szCs w:val="24"/>
          <w:lang w:val="ru-RU"/>
        </w:rPr>
        <w:t>, формируемыми при изучении предмета литература, являются:</w:t>
      </w:r>
    </w:p>
    <w:p w:rsidR="001849A2" w:rsidRPr="009D003B" w:rsidRDefault="001849A2" w:rsidP="001849A2">
      <w:pPr>
        <w:widowControl w:val="0"/>
        <w:spacing w:after="0"/>
        <w:ind w:firstLine="720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9D003B">
        <w:rPr>
          <w:rFonts w:ascii="Times New Roman" w:hAnsi="Times New Roman"/>
          <w:snapToGrid w:val="0"/>
          <w:sz w:val="24"/>
          <w:szCs w:val="24"/>
          <w:lang w:val="ru-RU"/>
        </w:rPr>
        <w:t>•  совершенствование духовно-нравственных  качеств личности,  воспитание чувства любви к многонациональ</w:t>
      </w:r>
      <w:r w:rsidRPr="009D003B">
        <w:rPr>
          <w:rFonts w:ascii="Times New Roman" w:hAnsi="Times New Roman"/>
          <w:snapToGrid w:val="0"/>
          <w:sz w:val="24"/>
          <w:szCs w:val="24"/>
          <w:lang w:val="ru-RU"/>
        </w:rPr>
        <w:softHyphen/>
        <w:t>ному Отечеству, уважительного отношения к русской ли</w:t>
      </w:r>
      <w:r w:rsidRPr="009D003B">
        <w:rPr>
          <w:rFonts w:ascii="Times New Roman" w:hAnsi="Times New Roman"/>
          <w:snapToGrid w:val="0"/>
          <w:sz w:val="24"/>
          <w:szCs w:val="24"/>
          <w:lang w:val="ru-RU"/>
        </w:rPr>
        <w:softHyphen/>
        <w:t>тературе, к культурам других народов;</w:t>
      </w:r>
    </w:p>
    <w:p w:rsidR="001849A2" w:rsidRPr="009D003B" w:rsidRDefault="001849A2" w:rsidP="001849A2">
      <w:pPr>
        <w:widowControl w:val="0"/>
        <w:spacing w:after="0"/>
        <w:ind w:firstLine="720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9D003B">
        <w:rPr>
          <w:rFonts w:ascii="Times New Roman" w:hAnsi="Times New Roman"/>
          <w:snapToGrid w:val="0"/>
          <w:sz w:val="24"/>
          <w:szCs w:val="24"/>
          <w:lang w:val="ru-RU"/>
        </w:rPr>
        <w:t>•  использование для решения познавательных и ком</w:t>
      </w:r>
      <w:r w:rsidRPr="009D003B">
        <w:rPr>
          <w:rFonts w:ascii="Times New Roman" w:hAnsi="Times New Roman"/>
          <w:snapToGrid w:val="0"/>
          <w:sz w:val="24"/>
          <w:szCs w:val="24"/>
          <w:lang w:val="ru-RU"/>
        </w:rPr>
        <w:softHyphen/>
        <w:t>муникативных задач различных источников информации (словари, энциклопедии, интернет  ресурсы и др.).</w:t>
      </w:r>
    </w:p>
    <w:p w:rsidR="001849A2" w:rsidRPr="009D003B" w:rsidRDefault="001849A2" w:rsidP="001849A2">
      <w:pPr>
        <w:widowControl w:val="0"/>
        <w:spacing w:after="0"/>
        <w:ind w:firstLine="720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i/>
          <w:snapToGrid w:val="0"/>
          <w:sz w:val="24"/>
          <w:szCs w:val="24"/>
          <w:lang w:val="ru-RU"/>
        </w:rPr>
        <w:t>Метапредметные</w:t>
      </w:r>
      <w:r w:rsidRPr="009D003B">
        <w:rPr>
          <w:rFonts w:ascii="Times New Roman" w:hAnsi="Times New Roman"/>
          <w:b/>
          <w:snapToGrid w:val="0"/>
          <w:sz w:val="24"/>
          <w:szCs w:val="24"/>
          <w:lang w:val="ru-RU"/>
        </w:rPr>
        <w:t xml:space="preserve"> результаты</w:t>
      </w:r>
      <w:r w:rsidRPr="009D003B">
        <w:rPr>
          <w:rFonts w:ascii="Times New Roman" w:hAnsi="Times New Roman"/>
          <w:snapToGrid w:val="0"/>
          <w:sz w:val="24"/>
          <w:szCs w:val="24"/>
          <w:lang w:val="ru-RU"/>
        </w:rPr>
        <w:t xml:space="preserve"> изучения предмета «Ли</w:t>
      </w:r>
      <w:r w:rsidRPr="009D003B">
        <w:rPr>
          <w:rFonts w:ascii="Times New Roman" w:hAnsi="Times New Roman"/>
          <w:snapToGrid w:val="0"/>
          <w:sz w:val="24"/>
          <w:szCs w:val="24"/>
          <w:lang w:val="ru-RU"/>
        </w:rPr>
        <w:softHyphen/>
        <w:t>тература» в основной школе проявляются в следующем:</w:t>
      </w:r>
    </w:p>
    <w:p w:rsidR="001849A2" w:rsidRPr="009D003B" w:rsidRDefault="001849A2" w:rsidP="001849A2">
      <w:pPr>
        <w:widowControl w:val="0"/>
        <w:spacing w:after="0"/>
        <w:ind w:firstLine="720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9D003B">
        <w:rPr>
          <w:rFonts w:ascii="Times New Roman" w:hAnsi="Times New Roman"/>
          <w:snapToGrid w:val="0"/>
          <w:sz w:val="24"/>
          <w:szCs w:val="24"/>
          <w:lang w:val="ru-RU"/>
        </w:rPr>
        <w:t>•  умении понимать  проблему,   выдвигать 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</w:t>
      </w:r>
      <w:r w:rsidRPr="009D003B">
        <w:rPr>
          <w:rFonts w:ascii="Times New Roman" w:hAnsi="Times New Roman"/>
          <w:snapToGrid w:val="0"/>
          <w:sz w:val="24"/>
          <w:szCs w:val="24"/>
          <w:lang w:val="ru-RU"/>
        </w:rPr>
        <w:softHyphen/>
        <w:t>ниях, формулировать выводы;</w:t>
      </w:r>
    </w:p>
    <w:p w:rsidR="001849A2" w:rsidRPr="009D003B" w:rsidRDefault="001849A2" w:rsidP="001849A2">
      <w:pPr>
        <w:widowControl w:val="0"/>
        <w:spacing w:after="0"/>
        <w:ind w:firstLine="720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9D003B">
        <w:rPr>
          <w:rFonts w:ascii="Times New Roman" w:hAnsi="Times New Roman"/>
          <w:snapToGrid w:val="0"/>
          <w:sz w:val="24"/>
          <w:szCs w:val="24"/>
          <w:lang w:val="ru-RU"/>
        </w:rPr>
        <w:t>•  умении самостоятельно организовывать собственную деятельность, оценивать ее, определять сферу своих инте</w:t>
      </w:r>
      <w:r w:rsidRPr="009D003B">
        <w:rPr>
          <w:rFonts w:ascii="Times New Roman" w:hAnsi="Times New Roman"/>
          <w:snapToGrid w:val="0"/>
          <w:sz w:val="24"/>
          <w:szCs w:val="24"/>
          <w:lang w:val="ru-RU"/>
        </w:rPr>
        <w:softHyphen/>
        <w:t>ресов;</w:t>
      </w:r>
    </w:p>
    <w:p w:rsidR="001849A2" w:rsidRPr="009D003B" w:rsidRDefault="001849A2" w:rsidP="001849A2">
      <w:pPr>
        <w:widowControl w:val="0"/>
        <w:spacing w:after="0"/>
        <w:ind w:firstLine="720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9D003B">
        <w:rPr>
          <w:rFonts w:ascii="Times New Roman" w:hAnsi="Times New Roman"/>
          <w:snapToGrid w:val="0"/>
          <w:sz w:val="24"/>
          <w:szCs w:val="24"/>
          <w:lang w:val="ru-RU"/>
        </w:rPr>
        <w:t>•  умении работать с разными источниками информа</w:t>
      </w:r>
      <w:r w:rsidRPr="009D003B">
        <w:rPr>
          <w:rFonts w:ascii="Times New Roman" w:hAnsi="Times New Roman"/>
          <w:snapToGrid w:val="0"/>
          <w:sz w:val="24"/>
          <w:szCs w:val="24"/>
          <w:lang w:val="ru-RU"/>
        </w:rPr>
        <w:softHyphen/>
        <w:t>ции, находить ее, анализировать, использовать в самосто</w:t>
      </w:r>
      <w:r w:rsidRPr="009D003B">
        <w:rPr>
          <w:rFonts w:ascii="Times New Roman" w:hAnsi="Times New Roman"/>
          <w:snapToGrid w:val="0"/>
          <w:sz w:val="24"/>
          <w:szCs w:val="24"/>
          <w:lang w:val="ru-RU"/>
        </w:rPr>
        <w:softHyphen/>
        <w:t>ятельной деятельности.</w:t>
      </w:r>
    </w:p>
    <w:p w:rsidR="001849A2" w:rsidRPr="009D003B" w:rsidRDefault="001849A2" w:rsidP="001849A2">
      <w:pPr>
        <w:widowControl w:val="0"/>
        <w:spacing w:after="0"/>
        <w:ind w:firstLine="720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i/>
          <w:snapToGrid w:val="0"/>
          <w:sz w:val="24"/>
          <w:szCs w:val="24"/>
          <w:lang w:val="ru-RU"/>
        </w:rPr>
        <w:t xml:space="preserve">Предметные </w:t>
      </w:r>
      <w:r w:rsidRPr="009D003B">
        <w:rPr>
          <w:rFonts w:ascii="Times New Roman" w:hAnsi="Times New Roman"/>
          <w:b/>
          <w:snapToGrid w:val="0"/>
          <w:sz w:val="24"/>
          <w:szCs w:val="24"/>
          <w:lang w:val="ru-RU"/>
        </w:rPr>
        <w:t>результаты</w:t>
      </w:r>
      <w:r w:rsidRPr="009D003B">
        <w:rPr>
          <w:rFonts w:ascii="Times New Roman" w:hAnsi="Times New Roman"/>
          <w:snapToGrid w:val="0"/>
          <w:sz w:val="24"/>
          <w:szCs w:val="24"/>
          <w:lang w:val="ru-RU"/>
        </w:rPr>
        <w:t xml:space="preserve"> выпускников основной шко</w:t>
      </w:r>
      <w:r w:rsidRPr="009D003B">
        <w:rPr>
          <w:rFonts w:ascii="Times New Roman" w:hAnsi="Times New Roman"/>
          <w:snapToGrid w:val="0"/>
          <w:sz w:val="24"/>
          <w:szCs w:val="24"/>
          <w:lang w:val="ru-RU"/>
        </w:rPr>
        <w:softHyphen/>
        <w:t>лы состоят в следующем:</w:t>
      </w:r>
    </w:p>
    <w:p w:rsidR="001849A2" w:rsidRPr="009D003B" w:rsidRDefault="001849A2" w:rsidP="001849A2">
      <w:pPr>
        <w:widowControl w:val="0"/>
        <w:spacing w:after="0"/>
        <w:ind w:firstLine="720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9D003B">
        <w:rPr>
          <w:rFonts w:ascii="Times New Roman" w:hAnsi="Times New Roman"/>
          <w:snapToGrid w:val="0"/>
          <w:sz w:val="24"/>
          <w:szCs w:val="24"/>
          <w:lang w:val="ru-RU"/>
        </w:rPr>
        <w:t>1)  в познавательной сфере:</w:t>
      </w:r>
    </w:p>
    <w:p w:rsidR="001849A2" w:rsidRPr="009D003B" w:rsidRDefault="001849A2" w:rsidP="001849A2">
      <w:pPr>
        <w:widowControl w:val="0"/>
        <w:spacing w:after="0"/>
        <w:ind w:firstLine="720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9D003B">
        <w:rPr>
          <w:rFonts w:ascii="Times New Roman" w:hAnsi="Times New Roman"/>
          <w:snapToGrid w:val="0"/>
          <w:sz w:val="24"/>
          <w:szCs w:val="24"/>
          <w:lang w:val="ru-RU"/>
        </w:rPr>
        <w:t>•  понимание ключевых проблем изученных произведе</w:t>
      </w:r>
      <w:r w:rsidRPr="009D003B">
        <w:rPr>
          <w:rFonts w:ascii="Times New Roman" w:hAnsi="Times New Roman"/>
          <w:snapToGrid w:val="0"/>
          <w:sz w:val="24"/>
          <w:szCs w:val="24"/>
          <w:lang w:val="ru-RU"/>
        </w:rPr>
        <w:softHyphen/>
        <w:t xml:space="preserve">ний русского фольклора и фольклора других  народов, древнерусской литературы, литературы </w:t>
      </w:r>
      <w:r w:rsidRPr="009D003B">
        <w:rPr>
          <w:rFonts w:ascii="Times New Roman" w:hAnsi="Times New Roman"/>
          <w:snapToGrid w:val="0"/>
          <w:sz w:val="24"/>
          <w:szCs w:val="24"/>
        </w:rPr>
        <w:t>XVIII</w:t>
      </w:r>
      <w:r w:rsidRPr="009D003B">
        <w:rPr>
          <w:rFonts w:ascii="Times New Roman" w:hAnsi="Times New Roman"/>
          <w:snapToGrid w:val="0"/>
          <w:sz w:val="24"/>
          <w:szCs w:val="24"/>
          <w:lang w:val="ru-RU"/>
        </w:rPr>
        <w:t xml:space="preserve"> в., русских писателей </w:t>
      </w:r>
      <w:r w:rsidRPr="009D003B">
        <w:rPr>
          <w:rFonts w:ascii="Times New Roman" w:hAnsi="Times New Roman"/>
          <w:snapToGrid w:val="0"/>
          <w:sz w:val="24"/>
          <w:szCs w:val="24"/>
        </w:rPr>
        <w:t>XIX</w:t>
      </w:r>
      <w:r w:rsidRPr="009D003B">
        <w:rPr>
          <w:rFonts w:ascii="Times New Roman" w:hAnsi="Times New Roman"/>
          <w:snapToGrid w:val="0"/>
          <w:sz w:val="24"/>
          <w:szCs w:val="24"/>
          <w:lang w:val="ru-RU"/>
        </w:rPr>
        <w:t>—</w:t>
      </w:r>
      <w:r w:rsidRPr="009D003B">
        <w:rPr>
          <w:rFonts w:ascii="Times New Roman" w:hAnsi="Times New Roman"/>
          <w:snapToGrid w:val="0"/>
          <w:sz w:val="24"/>
          <w:szCs w:val="24"/>
        </w:rPr>
        <w:t>XX</w:t>
      </w:r>
      <w:r w:rsidRPr="009D003B">
        <w:rPr>
          <w:rFonts w:ascii="Times New Roman" w:hAnsi="Times New Roman"/>
          <w:snapToGrid w:val="0"/>
          <w:sz w:val="24"/>
          <w:szCs w:val="24"/>
          <w:lang w:val="ru-RU"/>
        </w:rPr>
        <w:t xml:space="preserve"> вв., литературы народов России и за</w:t>
      </w:r>
      <w:r w:rsidRPr="009D003B">
        <w:rPr>
          <w:rFonts w:ascii="Times New Roman" w:hAnsi="Times New Roman"/>
          <w:snapToGrid w:val="0"/>
          <w:sz w:val="24"/>
          <w:szCs w:val="24"/>
          <w:lang w:val="ru-RU"/>
        </w:rPr>
        <w:softHyphen/>
        <w:t>рубежной литературы;</w:t>
      </w:r>
    </w:p>
    <w:p w:rsidR="001849A2" w:rsidRPr="009D003B" w:rsidRDefault="001849A2" w:rsidP="001849A2">
      <w:pPr>
        <w:widowControl w:val="0"/>
        <w:spacing w:after="0"/>
        <w:ind w:firstLine="720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9D003B">
        <w:rPr>
          <w:rFonts w:ascii="Times New Roman" w:hAnsi="Times New Roman"/>
          <w:snapToGrid w:val="0"/>
          <w:sz w:val="24"/>
          <w:szCs w:val="24"/>
          <w:lang w:val="ru-RU"/>
        </w:rPr>
        <w:t>•  понимание связи литературных произведений с эпо</w:t>
      </w:r>
      <w:r w:rsidRPr="009D003B">
        <w:rPr>
          <w:rFonts w:ascii="Times New Roman" w:hAnsi="Times New Roman"/>
          <w:snapToGrid w:val="0"/>
          <w:sz w:val="24"/>
          <w:szCs w:val="24"/>
          <w:lang w:val="ru-RU"/>
        </w:rPr>
        <w:softHyphen/>
        <w:t>хой их написания, выявление заложенных в них вневре</w:t>
      </w:r>
      <w:r w:rsidRPr="009D003B">
        <w:rPr>
          <w:rFonts w:ascii="Times New Roman" w:hAnsi="Times New Roman"/>
          <w:snapToGrid w:val="0"/>
          <w:sz w:val="24"/>
          <w:szCs w:val="24"/>
          <w:lang w:val="ru-RU"/>
        </w:rPr>
        <w:softHyphen/>
        <w:t>менных,  непреходящих  нравственных  ценностей  и  их современного звучания;</w:t>
      </w:r>
    </w:p>
    <w:p w:rsidR="001849A2" w:rsidRPr="009D003B" w:rsidRDefault="001849A2" w:rsidP="001849A2">
      <w:pPr>
        <w:widowControl w:val="0"/>
        <w:spacing w:after="0"/>
        <w:ind w:firstLine="720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9D003B">
        <w:rPr>
          <w:rFonts w:ascii="Times New Roman" w:hAnsi="Times New Roman"/>
          <w:snapToGrid w:val="0"/>
          <w:sz w:val="24"/>
          <w:szCs w:val="24"/>
          <w:lang w:val="ru-RU"/>
        </w:rPr>
        <w:t>•  умение анализировать литературное произведение: определять его принадлежность к одному из литератур</w:t>
      </w:r>
      <w:r w:rsidRPr="009D003B">
        <w:rPr>
          <w:rFonts w:ascii="Times New Roman" w:hAnsi="Times New Roman"/>
          <w:snapToGrid w:val="0"/>
          <w:sz w:val="24"/>
          <w:szCs w:val="24"/>
          <w:lang w:val="ru-RU"/>
        </w:rPr>
        <w:softHyphen/>
        <w:t>ных родов и жанров;  понимать и формулировать тему, идею,  нравственный пафос литературного произведения, характеризовать его героев,  сопоставлять героев  одного или нескольких произведений;</w:t>
      </w:r>
    </w:p>
    <w:p w:rsidR="001849A2" w:rsidRPr="009D003B" w:rsidRDefault="001849A2" w:rsidP="001849A2">
      <w:pPr>
        <w:widowControl w:val="0"/>
        <w:spacing w:after="0"/>
        <w:ind w:firstLine="720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9D003B">
        <w:rPr>
          <w:rFonts w:ascii="Times New Roman" w:hAnsi="Times New Roman"/>
          <w:snapToGrid w:val="0"/>
          <w:sz w:val="24"/>
          <w:szCs w:val="24"/>
          <w:lang w:val="ru-RU"/>
        </w:rPr>
        <w:t>•  определение в произведении элементов сюжета, ком</w:t>
      </w:r>
      <w:r w:rsidRPr="009D003B">
        <w:rPr>
          <w:rFonts w:ascii="Times New Roman" w:hAnsi="Times New Roman"/>
          <w:snapToGrid w:val="0"/>
          <w:sz w:val="24"/>
          <w:szCs w:val="24"/>
          <w:lang w:val="ru-RU"/>
        </w:rPr>
        <w:softHyphen/>
        <w:t>позиции,  изобразительно  выразительных средств языка, понимание их роли в раскрытии идейно-художественного содержания   произведения   (элементы  филологического анализа);</w:t>
      </w:r>
    </w:p>
    <w:p w:rsidR="001849A2" w:rsidRPr="009D003B" w:rsidRDefault="001849A2" w:rsidP="001849A2">
      <w:pPr>
        <w:widowControl w:val="0"/>
        <w:spacing w:after="0"/>
        <w:ind w:firstLine="720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9D003B">
        <w:rPr>
          <w:rFonts w:ascii="Times New Roman" w:hAnsi="Times New Roman"/>
          <w:snapToGrid w:val="0"/>
          <w:sz w:val="24"/>
          <w:szCs w:val="24"/>
          <w:lang w:val="ru-RU"/>
        </w:rPr>
        <w:t>•  владение элементарной литературоведческой терми</w:t>
      </w:r>
      <w:r w:rsidRPr="009D003B">
        <w:rPr>
          <w:rFonts w:ascii="Times New Roman" w:hAnsi="Times New Roman"/>
          <w:snapToGrid w:val="0"/>
          <w:sz w:val="24"/>
          <w:szCs w:val="24"/>
          <w:lang w:val="ru-RU"/>
        </w:rPr>
        <w:softHyphen/>
        <w:t>нологией при анализе литературного произведения;</w:t>
      </w:r>
    </w:p>
    <w:p w:rsidR="001849A2" w:rsidRPr="009D003B" w:rsidRDefault="001849A2" w:rsidP="001849A2">
      <w:pPr>
        <w:widowControl w:val="0"/>
        <w:spacing w:after="0"/>
        <w:ind w:firstLine="720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9D003B">
        <w:rPr>
          <w:rFonts w:ascii="Times New Roman" w:hAnsi="Times New Roman"/>
          <w:snapToGrid w:val="0"/>
          <w:sz w:val="24"/>
          <w:szCs w:val="24"/>
          <w:lang w:val="ru-RU"/>
        </w:rPr>
        <w:t>2)  в ценностно-ориентационной сфере:</w:t>
      </w:r>
    </w:p>
    <w:p w:rsidR="001849A2" w:rsidRPr="009D003B" w:rsidRDefault="001849A2" w:rsidP="001849A2">
      <w:pPr>
        <w:widowControl w:val="0"/>
        <w:spacing w:after="0"/>
        <w:ind w:firstLine="720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9D003B">
        <w:rPr>
          <w:rFonts w:ascii="Times New Roman" w:hAnsi="Times New Roman"/>
          <w:snapToGrid w:val="0"/>
          <w:sz w:val="24"/>
          <w:szCs w:val="24"/>
          <w:lang w:val="ru-RU"/>
        </w:rPr>
        <w:t>•  приобщение к духовно-нравственным ценностям рус</w:t>
      </w:r>
      <w:r w:rsidRPr="009D003B">
        <w:rPr>
          <w:rFonts w:ascii="Times New Roman" w:hAnsi="Times New Roman"/>
          <w:snapToGrid w:val="0"/>
          <w:sz w:val="24"/>
          <w:szCs w:val="24"/>
          <w:lang w:val="ru-RU"/>
        </w:rPr>
        <w:softHyphen/>
        <w:t>ской литературы и культуры, сопоставление их с духов</w:t>
      </w:r>
      <w:r w:rsidRPr="009D003B">
        <w:rPr>
          <w:rFonts w:ascii="Times New Roman" w:hAnsi="Times New Roman"/>
          <w:snapToGrid w:val="0"/>
          <w:sz w:val="24"/>
          <w:szCs w:val="24"/>
          <w:lang w:val="ru-RU"/>
        </w:rPr>
        <w:softHyphen/>
        <w:t>но-нравственными ценностями других народов;</w:t>
      </w:r>
    </w:p>
    <w:p w:rsidR="001849A2" w:rsidRPr="009D003B" w:rsidRDefault="001849A2" w:rsidP="001849A2">
      <w:pPr>
        <w:widowControl w:val="0"/>
        <w:spacing w:after="0"/>
        <w:ind w:firstLine="720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9D003B">
        <w:rPr>
          <w:rFonts w:ascii="Times New Roman" w:hAnsi="Times New Roman"/>
          <w:snapToGrid w:val="0"/>
          <w:sz w:val="24"/>
          <w:szCs w:val="24"/>
          <w:lang w:val="ru-RU"/>
        </w:rPr>
        <w:t>•  формулирование собственного отношения к произве</w:t>
      </w:r>
      <w:r w:rsidRPr="009D003B">
        <w:rPr>
          <w:rFonts w:ascii="Times New Roman" w:hAnsi="Times New Roman"/>
          <w:snapToGrid w:val="0"/>
          <w:sz w:val="24"/>
          <w:szCs w:val="24"/>
          <w:lang w:val="ru-RU"/>
        </w:rPr>
        <w:softHyphen/>
        <w:t>дениям русской литературы, их оценка;</w:t>
      </w:r>
    </w:p>
    <w:p w:rsidR="001849A2" w:rsidRPr="009D003B" w:rsidRDefault="001849A2" w:rsidP="001849A2">
      <w:pPr>
        <w:widowControl w:val="0"/>
        <w:spacing w:after="0"/>
        <w:ind w:firstLine="720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9D003B">
        <w:rPr>
          <w:rFonts w:ascii="Times New Roman" w:hAnsi="Times New Roman"/>
          <w:snapToGrid w:val="0"/>
          <w:sz w:val="24"/>
          <w:szCs w:val="24"/>
          <w:lang w:val="ru-RU"/>
        </w:rPr>
        <w:t>•  собственная  интерпретация  (в отдельных случаях) изученных литературных произведений;</w:t>
      </w:r>
    </w:p>
    <w:p w:rsidR="001849A2" w:rsidRPr="009D003B" w:rsidRDefault="001849A2" w:rsidP="001849A2">
      <w:pPr>
        <w:widowControl w:val="0"/>
        <w:spacing w:after="0"/>
        <w:ind w:firstLine="720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9D003B">
        <w:rPr>
          <w:rFonts w:ascii="Times New Roman" w:hAnsi="Times New Roman"/>
          <w:snapToGrid w:val="0"/>
          <w:sz w:val="24"/>
          <w:szCs w:val="24"/>
          <w:lang w:val="ru-RU"/>
        </w:rPr>
        <w:t>•  понимание авторской позиции и своего отношения к ней;</w:t>
      </w:r>
    </w:p>
    <w:p w:rsidR="001849A2" w:rsidRPr="009D003B" w:rsidRDefault="001849A2" w:rsidP="001849A2">
      <w:pPr>
        <w:widowControl w:val="0"/>
        <w:spacing w:after="0"/>
        <w:ind w:firstLine="720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9D003B">
        <w:rPr>
          <w:rFonts w:ascii="Times New Roman" w:hAnsi="Times New Roman"/>
          <w:snapToGrid w:val="0"/>
          <w:sz w:val="24"/>
          <w:szCs w:val="24"/>
          <w:lang w:val="ru-RU"/>
        </w:rPr>
        <w:t>3)  в коммуникативной сфере:</w:t>
      </w:r>
    </w:p>
    <w:p w:rsidR="001849A2" w:rsidRPr="009D003B" w:rsidRDefault="001849A2" w:rsidP="001849A2">
      <w:pPr>
        <w:widowControl w:val="0"/>
        <w:spacing w:after="0"/>
        <w:ind w:firstLine="720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9D003B">
        <w:rPr>
          <w:rFonts w:ascii="Times New Roman" w:hAnsi="Times New Roman"/>
          <w:snapToGrid w:val="0"/>
          <w:sz w:val="24"/>
          <w:szCs w:val="24"/>
          <w:lang w:val="ru-RU"/>
        </w:rPr>
        <w:t xml:space="preserve">•  восприятие  на  слух  литературных  произведений разных жанров,  осмысленное </w:t>
      </w:r>
      <w:r w:rsidRPr="009D003B">
        <w:rPr>
          <w:rFonts w:ascii="Times New Roman" w:hAnsi="Times New Roman"/>
          <w:snapToGrid w:val="0"/>
          <w:sz w:val="24"/>
          <w:szCs w:val="24"/>
          <w:lang w:val="ru-RU"/>
        </w:rPr>
        <w:lastRenderedPageBreak/>
        <w:t>чтение и адекватное вос</w:t>
      </w:r>
      <w:r w:rsidRPr="009D003B">
        <w:rPr>
          <w:rFonts w:ascii="Times New Roman" w:hAnsi="Times New Roman"/>
          <w:snapToGrid w:val="0"/>
          <w:sz w:val="24"/>
          <w:szCs w:val="24"/>
          <w:lang w:val="ru-RU"/>
        </w:rPr>
        <w:softHyphen/>
        <w:t>приятие;</w:t>
      </w:r>
    </w:p>
    <w:p w:rsidR="001849A2" w:rsidRPr="009D003B" w:rsidRDefault="001849A2" w:rsidP="001849A2">
      <w:pPr>
        <w:widowControl w:val="0"/>
        <w:spacing w:after="0"/>
        <w:ind w:firstLine="720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9D003B">
        <w:rPr>
          <w:rFonts w:ascii="Times New Roman" w:hAnsi="Times New Roman"/>
          <w:snapToGrid w:val="0"/>
          <w:sz w:val="24"/>
          <w:szCs w:val="24"/>
          <w:lang w:val="ru-RU"/>
        </w:rPr>
        <w:t>•  умение пересказывать прозаические произведения или их отрывки с использованием образных средств рус</w:t>
      </w:r>
      <w:r w:rsidRPr="009D003B">
        <w:rPr>
          <w:rFonts w:ascii="Times New Roman" w:hAnsi="Times New Roman"/>
          <w:snapToGrid w:val="0"/>
          <w:sz w:val="24"/>
          <w:szCs w:val="24"/>
          <w:lang w:val="ru-RU"/>
        </w:rPr>
        <w:softHyphen/>
        <w:t>ского языка и цитат из текста; отвечать на вопросы по прослушанному или прочитанному тексту; создавать уст</w:t>
      </w:r>
      <w:r w:rsidRPr="009D003B">
        <w:rPr>
          <w:rFonts w:ascii="Times New Roman" w:hAnsi="Times New Roman"/>
          <w:snapToGrid w:val="0"/>
          <w:sz w:val="24"/>
          <w:szCs w:val="24"/>
          <w:lang w:val="ru-RU"/>
        </w:rPr>
        <w:softHyphen/>
        <w:t>ные монологические высказывания разного типа;  уметь вести диалог;</w:t>
      </w:r>
    </w:p>
    <w:p w:rsidR="001849A2" w:rsidRPr="009D003B" w:rsidRDefault="001849A2" w:rsidP="001849A2">
      <w:pPr>
        <w:widowControl w:val="0"/>
        <w:spacing w:after="0"/>
        <w:ind w:firstLine="720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9D003B">
        <w:rPr>
          <w:rFonts w:ascii="Times New Roman" w:hAnsi="Times New Roman"/>
          <w:snapToGrid w:val="0"/>
          <w:sz w:val="24"/>
          <w:szCs w:val="24"/>
          <w:lang w:val="ru-RU"/>
        </w:rPr>
        <w:t>•  написание изложений и сочинений на темы, связан</w:t>
      </w:r>
      <w:r w:rsidRPr="009D003B">
        <w:rPr>
          <w:rFonts w:ascii="Times New Roman" w:hAnsi="Times New Roman"/>
          <w:snapToGrid w:val="0"/>
          <w:sz w:val="24"/>
          <w:szCs w:val="24"/>
          <w:lang w:val="ru-RU"/>
        </w:rPr>
        <w:softHyphen/>
        <w:t>ные с тематикой,  проблематикой изученных произведе</w:t>
      </w:r>
      <w:r w:rsidRPr="009D003B">
        <w:rPr>
          <w:rFonts w:ascii="Times New Roman" w:hAnsi="Times New Roman"/>
          <w:snapToGrid w:val="0"/>
          <w:sz w:val="24"/>
          <w:szCs w:val="24"/>
          <w:lang w:val="ru-RU"/>
        </w:rPr>
        <w:softHyphen/>
        <w:t>ний, классные и домашние творческие работы, рефераты на литературные и общекультурные темы;</w:t>
      </w:r>
    </w:p>
    <w:p w:rsidR="001849A2" w:rsidRPr="009D003B" w:rsidRDefault="001849A2" w:rsidP="001849A2">
      <w:pPr>
        <w:widowControl w:val="0"/>
        <w:spacing w:after="0"/>
        <w:ind w:firstLine="720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9D003B">
        <w:rPr>
          <w:rFonts w:ascii="Times New Roman" w:hAnsi="Times New Roman"/>
          <w:snapToGrid w:val="0"/>
          <w:sz w:val="24"/>
          <w:szCs w:val="24"/>
          <w:lang w:val="ru-RU"/>
        </w:rPr>
        <w:t>4) в эстетической сфере:</w:t>
      </w:r>
    </w:p>
    <w:p w:rsidR="001849A2" w:rsidRPr="009D003B" w:rsidRDefault="001849A2" w:rsidP="001849A2">
      <w:pPr>
        <w:widowControl w:val="0"/>
        <w:spacing w:after="0"/>
        <w:ind w:firstLine="720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9D003B">
        <w:rPr>
          <w:rFonts w:ascii="Times New Roman" w:hAnsi="Times New Roman"/>
          <w:snapToGrid w:val="0"/>
          <w:sz w:val="24"/>
          <w:szCs w:val="24"/>
          <w:lang w:val="ru-RU"/>
        </w:rPr>
        <w:t>•  понимание образной природы литературы как явле</w:t>
      </w:r>
      <w:r w:rsidRPr="009D003B">
        <w:rPr>
          <w:rFonts w:ascii="Times New Roman" w:hAnsi="Times New Roman"/>
          <w:snapToGrid w:val="0"/>
          <w:sz w:val="24"/>
          <w:szCs w:val="24"/>
          <w:lang w:val="ru-RU"/>
        </w:rPr>
        <w:softHyphen/>
        <w:t>ния словесного искусства; эстетическое восприятие произ</w:t>
      </w:r>
      <w:r w:rsidRPr="009D003B">
        <w:rPr>
          <w:rFonts w:ascii="Times New Roman" w:hAnsi="Times New Roman"/>
          <w:snapToGrid w:val="0"/>
          <w:sz w:val="24"/>
          <w:szCs w:val="24"/>
          <w:lang w:val="ru-RU"/>
        </w:rPr>
        <w:softHyphen/>
        <w:t>ведений литературы; формирование эстетического вкуса;</w:t>
      </w:r>
    </w:p>
    <w:p w:rsidR="001849A2" w:rsidRPr="009D003B" w:rsidRDefault="001849A2" w:rsidP="001849A2">
      <w:pPr>
        <w:widowControl w:val="0"/>
        <w:spacing w:after="0"/>
        <w:ind w:firstLine="720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9D003B">
        <w:rPr>
          <w:rFonts w:ascii="Times New Roman" w:hAnsi="Times New Roman"/>
          <w:snapToGrid w:val="0"/>
          <w:sz w:val="24"/>
          <w:szCs w:val="24"/>
          <w:lang w:val="ru-RU"/>
        </w:rPr>
        <w:t>•  понимание русского слова в его эстетической функ</w:t>
      </w:r>
      <w:r w:rsidRPr="009D003B">
        <w:rPr>
          <w:rFonts w:ascii="Times New Roman" w:hAnsi="Times New Roman"/>
          <w:snapToGrid w:val="0"/>
          <w:sz w:val="24"/>
          <w:szCs w:val="24"/>
          <w:lang w:val="ru-RU"/>
        </w:rPr>
        <w:softHyphen/>
        <w:t>ции,    роли   изобразительно  выразительных   языковых средств в создании художественных  образов литератур</w:t>
      </w:r>
      <w:r w:rsidRPr="009D003B">
        <w:rPr>
          <w:rFonts w:ascii="Times New Roman" w:hAnsi="Times New Roman"/>
          <w:snapToGrid w:val="0"/>
          <w:sz w:val="24"/>
          <w:szCs w:val="24"/>
          <w:lang w:val="ru-RU"/>
        </w:rPr>
        <w:softHyphen/>
        <w:t>ных произведений.</w:t>
      </w:r>
    </w:p>
    <w:p w:rsidR="001849A2" w:rsidRPr="009D003B" w:rsidRDefault="001849A2" w:rsidP="001849A2">
      <w:pPr>
        <w:spacing w:after="0"/>
        <w:ind w:left="720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bCs/>
          <w:iCs/>
          <w:sz w:val="24"/>
          <w:szCs w:val="24"/>
          <w:lang w:val="ru-RU"/>
        </w:rPr>
        <w:t>Содержание учебного предмета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Введение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Писатели о роли книги в жизни человека и общества. Книга как духовное завещание одного поколения друго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му. Структурные элементы книги (обложка, титул, фор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зац, сноски, оглавление); создатели книги (автор, ху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дожник, редактор, корректор, наборщик и др.). Учебник литературы и работа с ним.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color w:val="000000"/>
          <w:sz w:val="24"/>
          <w:szCs w:val="24"/>
          <w:lang w:val="ru-RU"/>
        </w:rPr>
        <w:t>Устное народное творчество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Фольклор — коллективное устное народное творче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ство.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Преображение действительности в духе народных идеалов. Вариативная природа фольклора. Исполните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ли фольклорных произведений. Коллективное и индиви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дуальное в фольклоре.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Малые жанры фольклора. Детский фольклор (колы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бельные песни, пестушки, приговорки, скороговорки, загадки — повторение).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Теория литературы. Фольклор. Устное народ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ное творчество (развитие представлений).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Русские народные сказки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Сказки как вид народной прозы. Сказки о животных, волшебные, бытовые (анекдотические, новеллистиче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ские). Нравоучительный и философский характер ска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зок. Сказители. Собиратели сказок. (Обзор.)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«Царевна-лягушка». 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Народная мораль в характере и поступках героев. Образ невесты-волшебницы. «Вели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чественная простота, презрение к позе, мягкая гордость собою, недюжинный ум и глубокое, полное неисся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каемой любви сердце, спокойная готовность жертво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вать собою ради торжества своей мечты — вот духов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ные данные Василисы Премудрой...» (М. Горький). Иван Царевич — победитель житейских невзгод. Животные-помощники. Особая роль чудесных противников — Ба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бы-яги, Кощея Бессмертного. Народная мораль в сказ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ке: добро торжествует, зло наказывается. Поэтика вол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шебной сказки. Связь сказочных формул с древними мифами Изобразительный характер формул волшебной сказки. Фантастика в волшебной сказке.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«Иван — крестьянский сын и чудо-юдо». 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Волшеб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ная богатырская сказка героического содержания. Тема мирного труда и защиты родной земли. Иван — кресть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янский сын как выразитель основной мысли сказки. Нравственное превосходство главного героя. Герои сказ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ки в оценке автора-народа. Особенности сюжета.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 xml:space="preserve">«Журавль и цапля», «Солдатская шинель» 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— на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родные представления о справедливости, добре и зле в сказках о животных и бытовых сказках.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Теория литературы. Сказка. Виды сказок (за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крепление представлений). Постоянные эпитеты. Гипер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бола (начальное представление). Сказочные формулы. Вариативность народных сказок (начальные представ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ления). Сравнение.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color w:val="000000"/>
          <w:sz w:val="24"/>
          <w:szCs w:val="24"/>
          <w:lang w:val="ru-RU"/>
        </w:rPr>
        <w:t>Из древнерусской литературы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Начало письменности у восточных славян и возник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новение древнерусской литературы. Культурные и лите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ратурные связи Руси с Византией. Древнехристианская книжность на Руси (Обзор.)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«Повесть временных лет» 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как литературный памят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 xml:space="preserve">ник. </w:t>
      </w:r>
      <w:r w:rsidRPr="009D003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«Подвиг отрока-киевлянина и хитрость воеводы Претича». 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Отзвуки фольклора в летописи. Герои ста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ринных «Повестей...» и их подвиги во имя мира на род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ной земле.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Теория литературы. Летопись (начальные пред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ставления).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 xml:space="preserve">Из литературы </w:t>
      </w:r>
      <w:r w:rsidRPr="009D003B">
        <w:rPr>
          <w:rFonts w:ascii="Times New Roman" w:hAnsi="Times New Roman"/>
          <w:color w:val="000000"/>
          <w:sz w:val="24"/>
          <w:szCs w:val="24"/>
        </w:rPr>
        <w:t>XVIII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века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Михаил Васильевич Ломоносов. 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Краткий рассказ о жизни писателя (детство и годы учения, начало лите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ратурной деятельности). Ломоносов — ученый, поэт, ху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дожник, гражданин.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«Случились вместе два астронома в пиру...» </w:t>
      </w:r>
      <w:r w:rsidRPr="009D003B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— 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научные истины в поэтической форме. Юмор стихотво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рения,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Теория литературы. Роды литературы: эпос, лирика, драма. Жанры литературы (начальные пред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ставления).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Из литературы </w:t>
      </w:r>
      <w:r w:rsidRPr="009D003B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9D003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века </w:t>
      </w:r>
      <w:r w:rsidRPr="009D003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Русские басни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 xml:space="preserve">Жанр басни. Истоки басенного жанра (Эзоп, Лафонтен, русские баснописцы </w:t>
      </w:r>
      <w:r w:rsidRPr="009D003B">
        <w:rPr>
          <w:rFonts w:ascii="Times New Roman" w:hAnsi="Times New Roman"/>
          <w:color w:val="000000"/>
          <w:sz w:val="24"/>
          <w:szCs w:val="24"/>
        </w:rPr>
        <w:t>XVIII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века). (Обзор.)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Иван Андреевич Крылов. 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Краткий рассказ о басно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 xml:space="preserve">писце (детство, начало литературной деятельности) </w:t>
      </w:r>
      <w:r w:rsidRPr="009D003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«Ворона и Лисица», «Волк и Ягненок», «Свинья под Дубом» 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 xml:space="preserve">(на выбор). Осмеяние пороков — грубой силы, жадности, неблагодарности, хитрости и т. д. </w:t>
      </w:r>
      <w:r w:rsidRPr="009D003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«Волк на псарне» 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— отражение исторических событий в басне; патриотическая позиция автора.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Рассказ и мораль в басне. Аллегория. Выразитель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ное чтение басен (индивидуальное, по ролям, инсцени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рование).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Теория литературы. Басня (развитие представ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лений), аллегория (начальные представления). Понятие об эзоповом языке.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Василий Андреевич Жуковский. 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Краткий рассказ о поэте (детство и начало творчества, Жуковский-сказоч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ник).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«Спящая царевна». 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Сходные и различные черты сказки Жуковского и народной сказки. Герои литератур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ной сказки, особенности сюжета.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«Кубок». 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Благородство и жестокость. Герои баллады.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Теория литературы. Баллада (начальные пред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ставления).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Александр Сергеевич Пушкин. Краткий рассказ о жизни поэта (детство, годы учения).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 xml:space="preserve">Стихотворение </w:t>
      </w:r>
      <w:r w:rsidRPr="009D003B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«Няне» 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— поэтизация образа няни; мотивы одиночества и грусти, скрашиваемые любовью няни, ее сказками и песнями.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>«</w:t>
      </w:r>
      <w:r w:rsidRPr="009D003B">
        <w:rPr>
          <w:rFonts w:ascii="Times New Roman" w:hAnsi="Times New Roman"/>
          <w:bCs/>
          <w:i/>
          <w:iCs/>
          <w:color w:val="000000"/>
          <w:sz w:val="24"/>
          <w:szCs w:val="24"/>
          <w:lang w:val="ru-RU"/>
        </w:rPr>
        <w:t>У</w:t>
      </w:r>
      <w:r w:rsidRPr="009D003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9D003B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лукоморья дуб зеленый...». 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Пролог к поэме «Руслан и Людмила» — собирательная картина сюже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тов, образов и событий народных сказок, мотивы и сю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жеты пушкинского произведения.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«Сказка </w:t>
      </w:r>
      <w:r w:rsidRPr="009D003B">
        <w:rPr>
          <w:rFonts w:ascii="Times New Roman" w:hAnsi="Times New Roman"/>
          <w:bCs/>
          <w:i/>
          <w:iCs/>
          <w:color w:val="000000"/>
          <w:sz w:val="24"/>
          <w:szCs w:val="24"/>
          <w:lang w:val="ru-RU"/>
        </w:rPr>
        <w:t>о</w:t>
      </w:r>
      <w:r w:rsidRPr="009D003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9D003B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мертвой царевне </w:t>
      </w:r>
      <w:r w:rsidRPr="009D003B">
        <w:rPr>
          <w:rFonts w:ascii="Times New Roman" w:hAnsi="Times New Roman"/>
          <w:bCs/>
          <w:i/>
          <w:iCs/>
          <w:color w:val="000000"/>
          <w:sz w:val="24"/>
          <w:szCs w:val="24"/>
          <w:lang w:val="ru-RU"/>
        </w:rPr>
        <w:t xml:space="preserve">и </w:t>
      </w:r>
      <w:r w:rsidRPr="009D003B">
        <w:rPr>
          <w:rFonts w:ascii="Times New Roman" w:hAnsi="Times New Roman"/>
          <w:bCs/>
          <w:i/>
          <w:color w:val="000000"/>
          <w:sz w:val="24"/>
          <w:szCs w:val="24"/>
          <w:lang w:val="ru-RU"/>
        </w:rPr>
        <w:t>о</w:t>
      </w:r>
      <w:r w:rsidRPr="009D003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D003B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семи богаты</w:t>
      </w:r>
      <w:r w:rsidRPr="009D003B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softHyphen/>
        <w:t xml:space="preserve">рях» 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 xml:space="preserve">— ее истоки (сопоставление с русскими народными сказками, сказкой Жуковского «Спящая царевна», со сказками братьев Гримм; 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«бродячие сюжеты»). Противо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стояние добрых и злых сил в сказке. Царица и царевна, мачеха и падчерица. Помощники царевны. Елисей и бога</w:t>
      </w:r>
      <w:r w:rsidRPr="009D003B">
        <w:rPr>
          <w:rFonts w:ascii="Times New Roman" w:hAnsi="Times New Roman"/>
          <w:bCs/>
          <w:color w:val="000000"/>
          <w:sz w:val="24"/>
          <w:szCs w:val="24"/>
          <w:lang w:val="ru-RU"/>
        </w:rPr>
        <w:t>тыри</w:t>
      </w:r>
      <w:r w:rsidRPr="009D003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Соколко. Сходство и различие литературной пуш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кинской сказки и сказки народной. Народная мораль,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Русская литературная сказка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Антоний Погорельский. </w:t>
      </w:r>
      <w:r w:rsidRPr="009D003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>«Черная курица, или Под</w:t>
      </w:r>
      <w:r w:rsidRPr="009D003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softHyphen/>
        <w:t xml:space="preserve">земные </w:t>
      </w:r>
      <w:r w:rsidRPr="009D003B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жители». 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Сказочно-условное, фантастическое и достоверно-реальное в литературной сказке. Нравоучи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тельное содержание и причудливый сюжет произведе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 xml:space="preserve">ния. </w:t>
      </w:r>
      <w:r w:rsidRPr="009D003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Всеволод Михайлович Гаршин. </w:t>
      </w:r>
      <w:r w:rsidRPr="009D003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>«</w:t>
      </w:r>
      <w:r w:rsidRPr="009D003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Attalea</w:t>
      </w:r>
      <w:r w:rsidRPr="009D003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9D003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Prin</w:t>
      </w:r>
      <w:r w:rsidRPr="009D003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>-</w:t>
      </w:r>
      <w:r w:rsidRPr="009D003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ceps</w:t>
      </w:r>
      <w:r w:rsidRPr="009D003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». 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Героическое и обыденное в сказке. Трагический финал и жизнеутверждающий пафос произведения.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Теория литературы. Литературная сказка (на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чальные представления). Стихотворная и прозаическая речь. Ритм, рифма, способы рифмовки. «Бродячие сю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жеты» сказок разных народов.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Михаил Юрьевич Лермонтов. 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Краткий рассказ о поэте (детство и начало литературной деятельности, ин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терес к истории России).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«Бородино» 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— отклик на 25-летнюю годовщину Бо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родинского сражения (1837). Историческая основа сти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хотворения. Воспроизведение исторического события устами рядового участника сражения. Мастерство Лер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монтова в создании батальных сцен. Сочетание разго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ворных интонаций с патриотическим пафосом стихотво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рения.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Теория литературы. Сравнение, гипербола, эпи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тет (развитие представлений), метафора, звукопись, ал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литерация (начальные представления).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Николай Васильевич Гоголь. 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Краткий рассказ о пи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сателе (детство, годы учения, начало литературной дея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тельности).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«Заколдованное место» 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— повесть из книги «Вече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ра на хуторе близ Диканьки». Поэтизация народной жиз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ни, народных преданий, сочетание светлого и мрачного, комического и лирического, реального и фантастиче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ского.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Теория литературы. Фантастика (развитие пред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ставлений). Юмор (развитие представлений).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Николай Алексеевич Некрасов. 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Краткий рассказ о поэте (детство и начало литературной деятельности).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«На Волге». 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Картины природы. Раздумья поэта о судьбе народа. Вера в потенциальные силы народа, луч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шую его судьбу.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«Есть </w:t>
      </w:r>
      <w:r w:rsidRPr="009D003B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женщины </w:t>
      </w:r>
      <w:r w:rsidRPr="009D003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в </w:t>
      </w:r>
      <w:r w:rsidRPr="009D003B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русских селеньях...» 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 xml:space="preserve">(отрывок из поэмы </w:t>
      </w:r>
      <w:r w:rsidRPr="009D003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«Мороз, Красный нос»). 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Поэтический образ русской женщины.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 xml:space="preserve">Стихотворение </w:t>
      </w:r>
      <w:r w:rsidRPr="009D003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«Крестьянские дети». 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Картины воль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ной жизни крестьянских детей, их забавы, приобщение к труду взрослых. Мир детства — короткая пора в жизни крестьянина. Речевая характеристика персонажей.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Теория литературы. Эпитет (развитие пред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ставлений),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Иван Сергеевич Тургенев. 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Краткий рассказ о писа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теле (детство и начало литературной деятельности).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«Муму» 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— повествование о жизни в эпоху крепост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ного права. Духовные и нравственные качества Гера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сима: сила, достоинство, сострадание к окружающим, великодушие, трудолюбие. Немота главного героя — символ немого протеста крепостных крестьян.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Теория литературы. Портрет, пейзаж (началь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ные представления). Литературный герой (начальные представления).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lastRenderedPageBreak/>
        <w:t xml:space="preserve">Афанасий Афанасьевич Фет. 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Краткий рассказ о поэте.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 xml:space="preserve">Стихотворение </w:t>
      </w:r>
      <w:r w:rsidRPr="009D003B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«Весенний дождь» 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— радостная, яр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кая, полная движения картина весенней природы. Крас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ки, звуки, запахи как воплощение красоты жизни.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Лев </w:t>
      </w:r>
      <w:r w:rsidRPr="009D003B">
        <w:rPr>
          <w:rFonts w:ascii="Times New Roman" w:hAnsi="Times New Roman"/>
          <w:b/>
          <w:color w:val="000000"/>
          <w:sz w:val="24"/>
          <w:szCs w:val="24"/>
          <w:lang w:val="ru-RU"/>
        </w:rPr>
        <w:t>Николаевич Толстой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. Краткий рассказ о писа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 xml:space="preserve">теле (детство, начало литературной деятельности). </w:t>
      </w:r>
      <w:r w:rsidRPr="009D003B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«Кавказский пленник». 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Бессмысленность и жесто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кость национальной вражды. Жилин и Костылин —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Теория литературы. Сравнение (развитие по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нятия). Сюжет (начальное представление).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Антон Павлович Чехов. 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Краткий рассказ о писателе (детство и начало литературной деятельности).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«Хирургия» 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— осмеяние глупости и невежества ге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роев рассказа. Юмор ситуации. Речь персонажей как средство их характеристики.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Теория литературы. Юмор (развитие представ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лений).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Поэты </w:t>
      </w:r>
      <w:r w:rsidRPr="009D003B">
        <w:rPr>
          <w:rFonts w:ascii="Times New Roman" w:hAnsi="Times New Roman"/>
          <w:b/>
          <w:bCs/>
          <w:color w:val="000000"/>
          <w:sz w:val="24"/>
          <w:szCs w:val="24"/>
        </w:rPr>
        <w:t>XIX</w:t>
      </w:r>
      <w:r w:rsidRPr="009D003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века о Родине и родной природе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Ф. И. Тютчев. </w:t>
      </w:r>
      <w:r w:rsidRPr="009D003B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«Зима недаром злится...», «Как весел грохот летних бурь...», «Есть в осени первоначаль</w:t>
      </w:r>
      <w:r w:rsidRPr="009D003B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softHyphen/>
        <w:t xml:space="preserve">ной...»; </w:t>
      </w:r>
      <w:r w:rsidRPr="009D003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А. Н. Плещеев. </w:t>
      </w:r>
      <w:r w:rsidRPr="009D003B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«Весна» 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 xml:space="preserve">(отрывок); </w:t>
      </w:r>
      <w:r w:rsidRPr="009D003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И. С. Ни</w:t>
      </w:r>
      <w:r w:rsidRPr="009D003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softHyphen/>
        <w:t xml:space="preserve">китин. </w:t>
      </w:r>
      <w:r w:rsidRPr="009D003B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«Утро», «Зимняя ночь в деревне» 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 xml:space="preserve">(отрывок); </w:t>
      </w:r>
      <w:r w:rsidRPr="009D003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А. Н. Майков. </w:t>
      </w:r>
      <w:r w:rsidRPr="009D003B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«Ласточки»; </w:t>
      </w:r>
      <w:r w:rsidRPr="009D003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И. 3. Суриков. </w:t>
      </w:r>
      <w:r w:rsidRPr="009D003B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«Зима» 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(от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 xml:space="preserve">рывок); </w:t>
      </w:r>
      <w:r w:rsidRPr="009D003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А. В. Кольцов. </w:t>
      </w:r>
      <w:r w:rsidRPr="009D003B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«В степи». 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Выразительное чте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ние наизусть стихотворений (по выбору учителя и уча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щихся).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Теория литературы. Стихотворный ритм как средство передачи эмоционального состояния, настро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ения.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Из литературы </w:t>
      </w:r>
      <w:r w:rsidRPr="009D003B">
        <w:rPr>
          <w:rFonts w:ascii="Times New Roman" w:hAnsi="Times New Roman"/>
          <w:b/>
          <w:color w:val="000000"/>
          <w:sz w:val="24"/>
          <w:szCs w:val="24"/>
        </w:rPr>
        <w:t>XX</w:t>
      </w:r>
      <w:r w:rsidRPr="009D003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века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Иван Алексеевич Бунин. 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Краткий рассказ о писате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ле (детство и начало литературной деятельности).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«Косцы». 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Восприятие прекрасного. Эстетическое и этическое в рассказе. Кровное родство героев с бес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крайними просторами Русской земли, душевным скла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дом песен и сказок, связанных между собой видимыми и тайными силами. Рассказ «Косцы» как поэтическое воспоминание о Родине.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Владимир Галактионович Короленко. 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Краткий рас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сказ о писателе (детство и начало литературной деятель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ности).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«В </w:t>
      </w:r>
      <w:r w:rsidRPr="009D003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дурном обществе». 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Жизнь детей из благополуч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ной и обездоленной семей. Их общение. Доброта и со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страдание героев повести. Образ серого, сонного горо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да. Равнодушие окружающих людей к беднякам. Вася, Валек, Маруся, Тыбурций. Отец и сын. Размышления ге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роев. «Дурное общество» и «дурные дела». Взаимопони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мание — основа отношений в семье.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Теория литературы. Портрет (развитие пред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ставлений). Композиция литературного произведения (начальные понятия).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Сергей Александрович Есенин. 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 xml:space="preserve">Краткий рассказ </w:t>
      </w:r>
      <w:r w:rsidRPr="009D003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о 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 xml:space="preserve">поэте. Стихотворения </w:t>
      </w:r>
      <w:r w:rsidRPr="009D003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«Я покинул родимый дом...» 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 xml:space="preserve">и </w:t>
      </w:r>
      <w:r w:rsidRPr="009D003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«Низкий дом с голубыми ставнями...» 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— поэтиче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ское изображение родной природы. Образы малой ро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дины, родных людей как изначальный исток образа Ро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дины, России. Своеобразие языка есенинской лирики.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Павел Петрович 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Бажов/Краткий рассказ о писате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ле (детство и начало литературной деятельности).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 xml:space="preserve">«Медной горы Хозяйка». 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Реальность и фантастика в сказе. Честность, добросовестность, трудолюбие и та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лант главного героя. Стремление к совершенному мас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терству. Тайны мастерства. Своеобразие языка, интона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ции сказа.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Теория литературы. Сказ как жанр литературы (начальные представления). Сказ и сказка (общее и раз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личное).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Константин Георгиевич Паустовский. 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Краткий рас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 xml:space="preserve">сказ о писателе. </w:t>
      </w:r>
      <w:r w:rsidRPr="009D003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«Теплый хлеб», «Заячьи лапы». 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Добро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та и сострадание, реальное и фантастическое в сказках Паустовского.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Самуил Яковлевич Маршак. 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Краткий рассказ о пи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сателе. Сказки С. Я. Маршака.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«Двенадцать месяцев» </w:t>
      </w:r>
      <w:r w:rsidRPr="009D003B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— 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пьеса-сказка. Положи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тельные и отрицательные герои. Победа добра над злом — традиция русских народных сказок. Художест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венные особенности пьесы-сказки.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Теория литературы. Драма как род литературы (начальные представления). Пьеса-сказка.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Андрей Платонович Платонов. 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Краткий рассказ о писателе (детство, начало литературной деятельности).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«Никита». 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Быль и фантастика. Главный герой расска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за, единство героя с природой, одухотворение природы в его воображении — жизнь как борьба добра и зла, смена радости и грусти, страдания и счастья. Оптими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стическое восприятие окружающего мира.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Теория литературы. Фантастика в литератур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ном произведении (развитие представлений).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Виктор Петрович Астафьев. 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Краткий рассказ о пи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сателе (детство, начало литературной деятельности).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«Васюткино озеро». 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Бесстрашие, терпение, любовь к природе и ее понимание, находчивость в экстремаль ных обстоятельствах. Поведение героя в лесу. Основные черты характера героя. «Открытие» Васюткой нового озера. Становление характера юного героя через испы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тания, преодоление сложных жизненных ситуаций.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Теория литературы. Автобиографичность лите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ратурного произведения (начальные представления}.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«Ради </w:t>
      </w:r>
      <w:r w:rsidRPr="009D003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жизни </w:t>
      </w:r>
      <w:r w:rsidRPr="009D003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на </w:t>
      </w:r>
      <w:r w:rsidRPr="009D003B">
        <w:rPr>
          <w:rFonts w:ascii="Times New Roman" w:hAnsi="Times New Roman"/>
          <w:b/>
          <w:color w:val="000000"/>
          <w:sz w:val="24"/>
          <w:szCs w:val="24"/>
          <w:lang w:val="ru-RU"/>
        </w:rPr>
        <w:t>Земле...»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Стихотворные произведения о войне. Патриотиче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ские подвиги в годы Великой Отечественной войны.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К. М. Симонов</w:t>
      </w:r>
      <w:r w:rsidRPr="009D003B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. </w:t>
      </w:r>
      <w:r w:rsidRPr="009D003B">
        <w:rPr>
          <w:rFonts w:ascii="Times New Roman" w:hAnsi="Times New Roman"/>
          <w:bCs/>
          <w:i/>
          <w:iCs/>
          <w:color w:val="000000"/>
          <w:sz w:val="24"/>
          <w:szCs w:val="24"/>
          <w:lang w:val="ru-RU"/>
        </w:rPr>
        <w:t>«Майор привез мальчишку на ла</w:t>
      </w:r>
      <w:r w:rsidRPr="009D003B">
        <w:rPr>
          <w:rFonts w:ascii="Times New Roman" w:hAnsi="Times New Roman"/>
          <w:bCs/>
          <w:i/>
          <w:iCs/>
          <w:color w:val="000000"/>
          <w:sz w:val="24"/>
          <w:szCs w:val="24"/>
          <w:lang w:val="ru-RU"/>
        </w:rPr>
        <w:softHyphen/>
        <w:t>фете,..»;</w:t>
      </w:r>
      <w:r w:rsidRPr="009D003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9D003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А. Т. Твардовский. </w:t>
      </w:r>
      <w:r w:rsidRPr="009D003B">
        <w:rPr>
          <w:rFonts w:ascii="Times New Roman" w:hAnsi="Times New Roman"/>
          <w:bCs/>
          <w:i/>
          <w:iCs/>
          <w:color w:val="000000"/>
          <w:sz w:val="24"/>
          <w:szCs w:val="24"/>
          <w:lang w:val="ru-RU"/>
        </w:rPr>
        <w:t>«Рассказ танкиста».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Война и дети — обостренно трагическая и героиче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ская тема произведений о Великой Отечественной войне.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Произведения о Родине и родной природе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И. Бунин. </w:t>
      </w:r>
      <w:r w:rsidRPr="009D003B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«Помню 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 xml:space="preserve">— </w:t>
      </w:r>
      <w:r w:rsidRPr="009D003B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долгий зимний вечер...»; </w:t>
      </w:r>
      <w:r w:rsidRPr="009D003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А. Прокофьев. </w:t>
      </w:r>
      <w:r w:rsidRPr="009D003B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«Аленушка»; </w:t>
      </w:r>
      <w:r w:rsidRPr="009D003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Д. Кедрин. </w:t>
      </w:r>
      <w:r w:rsidRPr="009D003B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«Аленушка»; </w:t>
      </w:r>
      <w:r w:rsidRPr="009D003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И. </w:t>
      </w:r>
      <w:r w:rsidRPr="009D003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Рубцов. </w:t>
      </w:r>
      <w:r w:rsidRPr="009D003B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«Родная деревня», </w:t>
      </w:r>
      <w:r w:rsidRPr="009D003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Дон-Аминадо. </w:t>
      </w:r>
      <w:r w:rsidRPr="009D003B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«Города и годы».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Стихотворные лирические произведения о Родине, родной природе как выражение поэтического восприя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тия окружающего мира и осмысление собственного ми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роощущения, настроения. Конкретные пейзажные зари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совки и обобщенный образ России. Сближение образов волшебных сказок и русской природы в лирических сти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хотворениях.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color w:val="000000"/>
          <w:sz w:val="24"/>
          <w:szCs w:val="24"/>
          <w:lang w:val="ru-RU"/>
        </w:rPr>
        <w:t>Писатели улыбаются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Саша Черный. </w:t>
      </w:r>
      <w:r w:rsidRPr="009D003B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«Кавказский пленник», «Игорь-Ро</w:t>
      </w:r>
      <w:r w:rsidRPr="009D003B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softHyphen/>
        <w:t xml:space="preserve">бинзон». 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Образы и сюжеты литературной классики как темы произведений для детей.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Теория литературы. Юмор (развитие понятия).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color w:val="000000"/>
          <w:sz w:val="24"/>
          <w:szCs w:val="24"/>
          <w:lang w:val="ru-RU"/>
        </w:rPr>
        <w:t>Из зарубежной литературы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Роберт </w:t>
      </w:r>
      <w:r w:rsidRPr="009D003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Льюис Стивенсон. 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Краткий рассказ о пи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сателе.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«Вересковый мед». 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Подвиг героя во имя сохране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ния традиций предков.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Теория литературы. Баллада (развитие пред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ставлений).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Даниэль </w:t>
      </w:r>
      <w:r w:rsidRPr="009D003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Дефо. 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Краткий рассказ о писателе.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«Робинзон Крузо». 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Жизнь и необычайные приклю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чения Робинзона Крузо, характер героя (смелость, муже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ство, находчивость, несгибаемость перед жизненными обстоятельствами). Гимн неисчерпаемым возможностям человека.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Ханс Кристиан Андерсен. 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Краткий рассказ о писа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теле.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«Снежная </w:t>
      </w:r>
      <w:r w:rsidRPr="009D003B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королева». 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Символический смысл фанта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и др.). Снежная королева и Гер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да — противопоставление красоты внутренней и внеш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ней. Победа добра, любви и дружбы.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Жорж Санд. </w:t>
      </w:r>
      <w:r w:rsidRPr="009D003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«О чем говорят цветы». 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Спор героев о прекрасном. Речевая характеристика персонажей.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Марк Твен. 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Краткий рассказ о писателе.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«Приключения Тома Сойера». 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Том и Гек. Дружба мальчиков. Игры, забавы, находчивость, предприимчи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вость. Черты характера Тома, раскрывшиеся в отноше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ниях с друзьями. Том и Бекки, их дружба. Внутренний мир героев М. Твена. Причудливое сочетание реальных жизненных проблем и игровых приключенческих си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туаций.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Изобретательность в играх — умение сделать окру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жающий мир интересным.</w:t>
      </w:r>
    </w:p>
    <w:p w:rsidR="001849A2" w:rsidRPr="009D003B" w:rsidRDefault="001849A2" w:rsidP="001849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Джек Лондон. 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Краткий рассказ о писателе.</w:t>
      </w:r>
    </w:p>
    <w:p w:rsidR="001849A2" w:rsidRPr="009D003B" w:rsidRDefault="001849A2" w:rsidP="001849A2">
      <w:pPr>
        <w:widowControl w:val="0"/>
        <w:spacing w:after="0"/>
        <w:ind w:firstLine="720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«Сказание о Кише» 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t>— сказание о взрослении под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ростка, вынужденного добывать пищу, заботиться о стар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ших. Уважение взрослых. Характер мальчика — смелость, мужество, изобретательность, смекалка, чувство собст</w:t>
      </w:r>
      <w:r w:rsidRPr="009D003B">
        <w:rPr>
          <w:rFonts w:ascii="Times New Roman" w:hAnsi="Times New Roman"/>
          <w:color w:val="000000"/>
          <w:sz w:val="24"/>
          <w:szCs w:val="24"/>
          <w:lang w:val="ru-RU"/>
        </w:rPr>
        <w:softHyphen/>
        <w:t>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1849A2" w:rsidRPr="009D003B" w:rsidRDefault="001849A2" w:rsidP="001849A2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1849A2" w:rsidRDefault="001849A2" w:rsidP="001849A2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bCs/>
          <w:iCs/>
          <w:sz w:val="24"/>
          <w:szCs w:val="24"/>
          <w:lang w:val="ru-RU"/>
        </w:rPr>
        <w:t>Учебно- тематический план</w:t>
      </w:r>
    </w:p>
    <w:p w:rsidR="001849A2" w:rsidRPr="009D003B" w:rsidRDefault="001849A2" w:rsidP="001849A2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tbl>
      <w:tblPr>
        <w:tblW w:w="87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6"/>
        <w:gridCol w:w="6720"/>
        <w:gridCol w:w="1335"/>
      </w:tblGrid>
      <w:tr w:rsidR="001849A2" w:rsidRPr="009D003B" w:rsidTr="00627E15">
        <w:trPr>
          <w:jc w:val="center"/>
        </w:trPr>
        <w:tc>
          <w:tcPr>
            <w:tcW w:w="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49A2" w:rsidRPr="003951E3" w:rsidRDefault="001849A2" w:rsidP="00627E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49A2" w:rsidRPr="009D003B" w:rsidRDefault="001849A2" w:rsidP="00627E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</w:t>
            </w:r>
            <w:r w:rsidRPr="009D003B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35" w:type="dxa"/>
            <w:shd w:val="clear" w:color="auto" w:fill="auto"/>
          </w:tcPr>
          <w:p w:rsidR="001849A2" w:rsidRPr="009D003B" w:rsidRDefault="001849A2" w:rsidP="00627E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1849A2" w:rsidRPr="009D003B" w:rsidTr="00627E15">
        <w:trPr>
          <w:jc w:val="center"/>
        </w:trPr>
        <w:tc>
          <w:tcPr>
            <w:tcW w:w="686" w:type="dxa"/>
            <w:tcBorders>
              <w:right w:val="single" w:sz="4" w:space="0" w:color="auto"/>
            </w:tcBorders>
            <w:shd w:val="clear" w:color="auto" w:fill="auto"/>
          </w:tcPr>
          <w:p w:rsidR="001849A2" w:rsidRPr="009D003B" w:rsidRDefault="001849A2" w:rsidP="0062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720" w:type="dxa"/>
            <w:tcBorders>
              <w:left w:val="single" w:sz="4" w:space="0" w:color="auto"/>
            </w:tcBorders>
            <w:shd w:val="clear" w:color="auto" w:fill="auto"/>
          </w:tcPr>
          <w:p w:rsidR="001849A2" w:rsidRPr="009D003B" w:rsidRDefault="001849A2" w:rsidP="00627E1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03B">
              <w:rPr>
                <w:rFonts w:ascii="Times New Roman" w:hAnsi="Times New Roman"/>
                <w:sz w:val="24"/>
                <w:szCs w:val="24"/>
                <w:lang w:val="ru-RU"/>
              </w:rPr>
              <w:t>Введение. Книга в жизни человека.</w:t>
            </w:r>
          </w:p>
        </w:tc>
        <w:tc>
          <w:tcPr>
            <w:tcW w:w="1335" w:type="dxa"/>
            <w:shd w:val="clear" w:color="auto" w:fill="auto"/>
          </w:tcPr>
          <w:p w:rsidR="001849A2" w:rsidRPr="009D003B" w:rsidRDefault="001849A2" w:rsidP="00627E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49A2" w:rsidRPr="009D003B" w:rsidTr="00627E15">
        <w:trPr>
          <w:jc w:val="center"/>
        </w:trPr>
        <w:tc>
          <w:tcPr>
            <w:tcW w:w="686" w:type="dxa"/>
            <w:tcBorders>
              <w:right w:val="single" w:sz="4" w:space="0" w:color="auto"/>
            </w:tcBorders>
            <w:shd w:val="clear" w:color="auto" w:fill="auto"/>
          </w:tcPr>
          <w:p w:rsidR="001849A2" w:rsidRPr="009D003B" w:rsidRDefault="001849A2" w:rsidP="0062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720" w:type="dxa"/>
            <w:tcBorders>
              <w:left w:val="single" w:sz="4" w:space="0" w:color="auto"/>
            </w:tcBorders>
            <w:shd w:val="clear" w:color="auto" w:fill="auto"/>
          </w:tcPr>
          <w:p w:rsidR="001849A2" w:rsidRPr="009D003B" w:rsidRDefault="001849A2" w:rsidP="00627E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335" w:type="dxa"/>
            <w:shd w:val="clear" w:color="auto" w:fill="auto"/>
          </w:tcPr>
          <w:p w:rsidR="001849A2" w:rsidRPr="009D003B" w:rsidRDefault="001849A2" w:rsidP="00627E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849A2" w:rsidRPr="009D003B" w:rsidTr="00627E15">
        <w:trPr>
          <w:trHeight w:val="345"/>
          <w:jc w:val="center"/>
        </w:trPr>
        <w:tc>
          <w:tcPr>
            <w:tcW w:w="6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9A2" w:rsidRPr="009D003B" w:rsidRDefault="001849A2" w:rsidP="0062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49A2" w:rsidRPr="009D003B" w:rsidRDefault="001849A2" w:rsidP="00627E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</w:tcPr>
          <w:p w:rsidR="001849A2" w:rsidRPr="009D003B" w:rsidRDefault="001849A2" w:rsidP="00627E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49A2" w:rsidRPr="009D003B" w:rsidTr="00627E15">
        <w:trPr>
          <w:trHeight w:val="330"/>
          <w:jc w:val="center"/>
        </w:trPr>
        <w:tc>
          <w:tcPr>
            <w:tcW w:w="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49A2" w:rsidRPr="009D003B" w:rsidRDefault="001849A2" w:rsidP="0062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49A2" w:rsidRPr="009D003B" w:rsidRDefault="001849A2" w:rsidP="00627E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Литература XVIII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auto"/>
          </w:tcPr>
          <w:p w:rsidR="001849A2" w:rsidRPr="009D003B" w:rsidRDefault="001849A2" w:rsidP="00627E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49A2" w:rsidRPr="009D003B" w:rsidTr="00627E15">
        <w:trPr>
          <w:jc w:val="center"/>
        </w:trPr>
        <w:tc>
          <w:tcPr>
            <w:tcW w:w="686" w:type="dxa"/>
            <w:tcBorders>
              <w:right w:val="single" w:sz="4" w:space="0" w:color="auto"/>
            </w:tcBorders>
            <w:shd w:val="clear" w:color="auto" w:fill="auto"/>
          </w:tcPr>
          <w:p w:rsidR="001849A2" w:rsidRPr="009D003B" w:rsidRDefault="001849A2" w:rsidP="0062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720" w:type="dxa"/>
            <w:tcBorders>
              <w:left w:val="single" w:sz="4" w:space="0" w:color="auto"/>
            </w:tcBorders>
            <w:shd w:val="clear" w:color="auto" w:fill="auto"/>
          </w:tcPr>
          <w:p w:rsidR="001849A2" w:rsidRPr="009D003B" w:rsidRDefault="001849A2" w:rsidP="00627E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Литература XIX века.</w:t>
            </w:r>
          </w:p>
        </w:tc>
        <w:tc>
          <w:tcPr>
            <w:tcW w:w="1335" w:type="dxa"/>
            <w:shd w:val="clear" w:color="auto" w:fill="auto"/>
          </w:tcPr>
          <w:p w:rsidR="001849A2" w:rsidRPr="009D003B" w:rsidRDefault="001849A2" w:rsidP="00627E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1849A2" w:rsidRPr="009D003B" w:rsidTr="00627E15">
        <w:trPr>
          <w:jc w:val="center"/>
        </w:trPr>
        <w:tc>
          <w:tcPr>
            <w:tcW w:w="686" w:type="dxa"/>
            <w:tcBorders>
              <w:right w:val="single" w:sz="4" w:space="0" w:color="auto"/>
            </w:tcBorders>
            <w:shd w:val="clear" w:color="auto" w:fill="auto"/>
          </w:tcPr>
          <w:p w:rsidR="001849A2" w:rsidRPr="009D003B" w:rsidRDefault="001849A2" w:rsidP="0062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720" w:type="dxa"/>
            <w:tcBorders>
              <w:left w:val="single" w:sz="4" w:space="0" w:color="auto"/>
            </w:tcBorders>
            <w:shd w:val="clear" w:color="auto" w:fill="auto"/>
          </w:tcPr>
          <w:p w:rsidR="001849A2" w:rsidRPr="009D003B" w:rsidRDefault="001849A2" w:rsidP="00627E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Из литературы XX века.</w:t>
            </w:r>
          </w:p>
        </w:tc>
        <w:tc>
          <w:tcPr>
            <w:tcW w:w="1335" w:type="dxa"/>
            <w:shd w:val="clear" w:color="auto" w:fill="auto"/>
          </w:tcPr>
          <w:p w:rsidR="001849A2" w:rsidRPr="009D003B" w:rsidRDefault="001849A2" w:rsidP="00627E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849A2" w:rsidRPr="009D003B" w:rsidTr="00627E15">
        <w:trPr>
          <w:jc w:val="center"/>
        </w:trPr>
        <w:tc>
          <w:tcPr>
            <w:tcW w:w="686" w:type="dxa"/>
            <w:tcBorders>
              <w:right w:val="single" w:sz="4" w:space="0" w:color="auto"/>
            </w:tcBorders>
            <w:shd w:val="clear" w:color="auto" w:fill="auto"/>
          </w:tcPr>
          <w:p w:rsidR="001849A2" w:rsidRPr="009D003B" w:rsidRDefault="001849A2" w:rsidP="0062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720" w:type="dxa"/>
            <w:tcBorders>
              <w:left w:val="single" w:sz="4" w:space="0" w:color="auto"/>
            </w:tcBorders>
            <w:shd w:val="clear" w:color="auto" w:fill="auto"/>
          </w:tcPr>
          <w:p w:rsidR="001849A2" w:rsidRPr="009D003B" w:rsidRDefault="001849A2" w:rsidP="00627E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Из зарубежной литературы.</w:t>
            </w:r>
          </w:p>
        </w:tc>
        <w:tc>
          <w:tcPr>
            <w:tcW w:w="1335" w:type="dxa"/>
            <w:shd w:val="clear" w:color="auto" w:fill="auto"/>
          </w:tcPr>
          <w:p w:rsidR="001849A2" w:rsidRPr="009D003B" w:rsidRDefault="001849A2" w:rsidP="00627E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849A2" w:rsidRPr="009D003B" w:rsidTr="00627E15">
        <w:trPr>
          <w:jc w:val="center"/>
        </w:trPr>
        <w:tc>
          <w:tcPr>
            <w:tcW w:w="686" w:type="dxa"/>
            <w:tcBorders>
              <w:right w:val="single" w:sz="4" w:space="0" w:color="auto"/>
            </w:tcBorders>
            <w:shd w:val="clear" w:color="auto" w:fill="auto"/>
          </w:tcPr>
          <w:p w:rsidR="001849A2" w:rsidRPr="009D003B" w:rsidRDefault="001849A2" w:rsidP="00627E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20" w:type="dxa"/>
            <w:tcBorders>
              <w:left w:val="single" w:sz="4" w:space="0" w:color="auto"/>
            </w:tcBorders>
            <w:shd w:val="clear" w:color="auto" w:fill="auto"/>
          </w:tcPr>
          <w:p w:rsidR="001849A2" w:rsidRPr="009D003B" w:rsidRDefault="001849A2" w:rsidP="00627E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35" w:type="dxa"/>
            <w:shd w:val="clear" w:color="auto" w:fill="auto"/>
          </w:tcPr>
          <w:p w:rsidR="001849A2" w:rsidRPr="009D003B" w:rsidRDefault="001849A2" w:rsidP="00627E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1849A2" w:rsidRPr="009D003B" w:rsidRDefault="001849A2" w:rsidP="001849A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1609" w:rsidRDefault="002E1609">
      <w:bookmarkStart w:id="0" w:name="_GoBack"/>
      <w:bookmarkEnd w:id="0"/>
    </w:p>
    <w:sectPr w:rsidR="002E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0C"/>
    <w:rsid w:val="001849A2"/>
    <w:rsid w:val="002E1609"/>
    <w:rsid w:val="0049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A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A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2830</Words>
  <Characters>16132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18925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2021-06-14T15:57:00Z</dcterms:created>
  <dcterms:modified xsi:type="dcterms:W3CDTF">2021-06-14T15:57:00Z</dcterms:modified>
</cp:coreProperties>
</file>